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3" w:afterLines="50" w:line="570" w:lineRule="exact"/>
        <w:textAlignment w:val="auto"/>
        <w:rPr>
          <w:rFonts w:ascii="方正仿宋简体" w:hAnsi="宋体" w:eastAsia="方正仿宋简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3" w:afterLines="50" w:line="57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  <w:t>北海艺术设计学院大学生创新创业训练计划项目中期检查汇总表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3" w:afterLines="50" w:line="240" w:lineRule="atLeas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bidi="ar"/>
        </w:rPr>
      </w:pPr>
    </w:p>
    <w:p>
      <w:pPr>
        <w:ind w:firstLine="240" w:firstLineChars="10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/>
          <w:sz w:val="24"/>
        </w:rPr>
        <w:t>填表</w:t>
      </w:r>
      <w:r>
        <w:rPr>
          <w:rFonts w:hint="eastAsia" w:ascii="宋体" w:hAnsi="宋体" w:eastAsia="宋体"/>
          <w:sz w:val="24"/>
          <w:lang w:val="en-US" w:eastAsia="zh-CN"/>
        </w:rPr>
        <w:t>日期</w:t>
      </w:r>
      <w:r>
        <w:rPr>
          <w:rFonts w:hint="eastAsia" w:ascii="宋体" w:hAnsi="宋体" w:eastAsia="宋体"/>
          <w:sz w:val="24"/>
        </w:rPr>
        <w:t>：      年</w:t>
      </w:r>
      <w:r>
        <w:rPr>
          <w:rFonts w:ascii="宋体" w:hAnsi="宋体" w:eastAsia="宋体"/>
          <w:sz w:val="24"/>
          <w:lang w:val="en-GB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月</w:t>
      </w:r>
      <w:r>
        <w:rPr>
          <w:rFonts w:ascii="宋体" w:hAnsi="宋体" w:eastAsia="宋体"/>
          <w:sz w:val="24"/>
          <w:lang w:val="en-GB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日</w:t>
      </w:r>
      <w:r>
        <w:rPr>
          <w:rFonts w:hint="eastAsia" w:ascii="宋体" w:hAnsi="宋体" w:eastAsia="宋体"/>
          <w:sz w:val="24"/>
          <w:lang w:val="en-US" w:eastAsia="zh-CN"/>
        </w:rPr>
        <w:t xml:space="preserve">           填表人：          审核人：                 二级学院盖章：</w:t>
      </w:r>
    </w:p>
    <w:tbl>
      <w:tblPr>
        <w:tblStyle w:val="4"/>
        <w:tblW w:w="154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3"/>
        <w:gridCol w:w="1364"/>
        <w:gridCol w:w="4585"/>
        <w:gridCol w:w="1313"/>
        <w:gridCol w:w="1375"/>
        <w:gridCol w:w="1500"/>
        <w:gridCol w:w="1825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所属二级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项目级别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国家级/自治区级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项目类型</w:t>
            </w: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项目指导老师</w:t>
            </w: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是否通过中期检查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…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839"/>
        <w:jc w:val="right"/>
        <w:textAlignment w:val="auto"/>
      </w:pPr>
      <w:r>
        <w:rPr>
          <w:rFonts w:hint="eastAsia" w:ascii="宋体" w:hAnsi="宋体" w:eastAsia="宋体" w:cs="Times New Roman"/>
          <w:color w:val="auto"/>
          <w:sz w:val="21"/>
          <w:szCs w:val="21"/>
        </w:rPr>
        <w:t>备注：项目结论分</w:t>
      </w:r>
      <w:r>
        <w:rPr>
          <w:rFonts w:hint="eastAsia" w:ascii="宋体" w:hAnsi="宋体" w:eastAsia="宋体" w:cs="Times New Roman"/>
          <w:b/>
          <w:bCs/>
          <w:color w:val="auto"/>
          <w:sz w:val="21"/>
          <w:szCs w:val="21"/>
        </w:rPr>
        <w:t>通过、限期整改、</w:t>
      </w:r>
      <w:r>
        <w:rPr>
          <w:rFonts w:hint="eastAsia" w:ascii="宋体" w:hAnsi="宋体" w:eastAsia="宋体" w:cs="Times New Roman"/>
          <w:b/>
          <w:bCs/>
          <w:color w:val="auto"/>
          <w:sz w:val="21"/>
          <w:szCs w:val="21"/>
          <w:lang w:val="en-US" w:eastAsia="zh-CN"/>
        </w:rPr>
        <w:t>未通过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三个等级</w:t>
      </w:r>
      <w:r>
        <w:rPr>
          <w:rFonts w:hint="eastAsia" w:ascii="宋体" w:hAnsi="宋体" w:eastAsia="宋体" w:cs="Times New Roman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/>
          <w:sz w:val="21"/>
          <w:szCs w:val="21"/>
        </w:rPr>
        <w:t>（创新创业学院制表）</w:t>
      </w:r>
      <w:bookmarkStart w:id="0" w:name="_GoBack"/>
      <w:bookmarkEnd w:id="0"/>
    </w:p>
    <w:sectPr>
      <w:pgSz w:w="16838" w:h="11906" w:orient="landscape"/>
      <w:pgMar w:top="1587" w:right="1701" w:bottom="1587" w:left="1701" w:header="851" w:footer="992" w:gutter="0"/>
      <w:pgNumType w:fmt="decimal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165D2"/>
    <w:rsid w:val="107165D2"/>
    <w:rsid w:val="1DB5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2025-02-19T08:26:00Z</dcterms:created>
  <dc:creator>Administrator</dc:creator>
  <cp:lastModifiedBy>Administrator</cp:lastModifiedBy>
  <dcterms:modified xsi:type="dcterms:W3CDTF">2025-02-19T09:15:47Z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